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3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27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4.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 w:eastAsia="sr-Latn-CS" w:bidi="ar-SA"/>
              </w:rPr>
              <w:t>FÊTE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fr-FR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 w:eastAsia="sr-Latn-CS"/>
              </w:rPr>
              <w:t>Pêche, pomme, poire , abricot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Утврђивање назива воћа. Изражавање допадања једноставним језичким средствима.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- препозна и именуј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е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 xml:space="preserve"> појмове који се односе на воће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- разуме и реагуј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е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 xml:space="preserve"> на упутства;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- изрази допадање једноставним језичким средствима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индивидуални, рад у пару и групи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>џбеник,  приручник за наставнике,</w:t>
            </w:r>
            <w:r>
              <w:rPr>
                <w:rFonts w:ascii="Times New Roman" w:hAnsi="Times New Roman"/>
                <w:lang w:val="sr-RS"/>
              </w:rPr>
              <w:t xml:space="preserve"> ЦД</w:t>
            </w:r>
          </w:p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Сличице воћа, по једна за сваког ученика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Музичка култура, свет око нас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 почетку часа наставник пушта аудио запис песме о воћу ЦД 2/2 и позива ученике да слушају. Уџбеници су затворени.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2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jc w:val="both"/>
              <w:rPr/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отварају уџбенике на стр. 30 и гледајући илустрације, поново слушају песму.</w:t>
            </w:r>
          </w:p>
          <w:p>
            <w:pPr>
              <w:pStyle w:val="Normal"/>
              <w:jc w:val="both"/>
              <w:rPr>
                <w:b w:val="false"/>
                <w:b w:val="false"/>
                <w:bCs w:val="false"/>
                <w:lang w:bidi="ar-SA"/>
              </w:rPr>
            </w:pPr>
            <w:r>
              <w:rPr>
                <w:b w:val="false"/>
                <w:bCs w:val="false"/>
                <w:lang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Наставник сваком ученику подели сличицу различитог воћа (135. стр приручника). Затим сви ученици формирају круг и крећу се као у колу, певајући песму. У свакој строфи је једна воћка вишак и ученици који имају сличицу тог воћа, напуштају коло. У следећој строфи се враћају, а испадају други...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/>
                <w:i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>„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>Воћни ланац“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Један ученик изјави: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Latn-RS" w:eastAsia="sr-Latn-CS"/>
              </w:rPr>
              <w:t>J‘aime la pomme.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Следећи понови и дода своје: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Latn-RS" w:eastAsia="sr-Latn-CS"/>
              </w:rPr>
              <w:t>Petar aime la pomme (et moi) j‘aime l‘abricot.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Latn-RS" w:eastAsia="sr-Latn-CS"/>
              </w:rPr>
              <w:t xml:space="preserve">…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Latn-RS" w:eastAsia="sr-Latn-CS"/>
              </w:rPr>
              <w:t>Marija aime l‘abricot (et moi) j‘aime la poire…</w:t>
            </w:r>
          </w:p>
          <w:p>
            <w:pPr>
              <w:pStyle w:val="Normal"/>
              <w:jc w:val="both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Наставник прати и помаже да се формира реченица.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Application>LibreOffice/5.3.2.2$Windows_x86 LibreOffice_project/6cd4f1ef626f15116896b1d8e1398b56da0d0ee1</Application>
  <Pages>2</Pages>
  <Words>282</Words>
  <Characters>1566</Characters>
  <CharactersWithSpaces>1815</CharactersWithSpaces>
  <Paragraphs>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2020-08-25T17:53:26Z</dcterms:modified>
  <cp:revision>40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